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0A4ED"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江苏师范大学</w:t>
      </w:r>
      <w:bookmarkStart w:id="0" w:name="_GoBack"/>
      <w:bookmarkEnd w:id="0"/>
    </w:p>
    <w:p w14:paraId="1357517C"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“研究生管理信息系统”学位信息核对流程</w:t>
      </w:r>
    </w:p>
    <w:p w14:paraId="5332441C">
      <w:pPr>
        <w:spacing w:line="5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791D334C">
      <w:pPr>
        <w:spacing w:line="540" w:lineRule="exact"/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学位论文答辩工作结束，学院答辩秘书将答辩结果录入“研究生管理信息系统”，在“学位管理”模块下“生成上会讨论名单”后，通知研究生进行“学位授予数据核对”。</w:t>
      </w:r>
    </w:p>
    <w:p w14:paraId="2C739729">
      <w:pPr>
        <w:spacing w:line="54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第一步：研究生登录个人“研究生管理信息系统”</w:t>
      </w:r>
      <w:r>
        <w:rPr>
          <w:rFonts w:hint="eastAsia" w:ascii="仿宋" w:hAnsi="仿宋" w:eastAsia="仿宋" w:cs="仿宋"/>
          <w:sz w:val="30"/>
          <w:szCs w:val="30"/>
        </w:rPr>
        <w:t>http://yjsxxgl.jsnu.edu.cn/pyxx/login.aspx。</w:t>
      </w:r>
    </w:p>
    <w:p w14:paraId="45912B24">
      <w:pPr>
        <w:spacing w:line="54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第二步：点击“毕业与学位”模块，查看“学位授予数据核对”。</w:t>
      </w:r>
    </w:p>
    <w:p w14:paraId="50220179">
      <w:pPr>
        <w:numPr>
          <w:ilvl w:val="0"/>
          <w:numId w:val="1"/>
        </w:numPr>
        <w:spacing w:line="54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白色框信息，逐项如实填写，不允许出现</w:t>
      </w:r>
      <w:r>
        <w:rPr>
          <w:rFonts w:hint="eastAsia" w:ascii="仿宋" w:hAnsi="仿宋" w:eastAsia="仿宋" w:cs="仿宋"/>
          <w:sz w:val="30"/>
          <w:szCs w:val="30"/>
        </w:rPr>
        <w:t>空白项</w:t>
      </w:r>
      <w:r>
        <w:rPr>
          <w:rFonts w:hint="eastAsia" w:ascii="仿宋" w:hAnsi="仿宋" w:eastAsia="仿宋" w:cs="仿宋"/>
          <w:bCs/>
          <w:sz w:val="30"/>
          <w:szCs w:val="30"/>
        </w:rPr>
        <w:t>；</w:t>
      </w:r>
    </w:p>
    <w:p w14:paraId="27D2815E">
      <w:pPr>
        <w:numPr>
          <w:ilvl w:val="0"/>
          <w:numId w:val="1"/>
        </w:numPr>
        <w:spacing w:line="54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灰色框信息，逐项核对。如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需要补充或修改信息，</w:t>
      </w:r>
      <w:r>
        <w:rPr>
          <w:rFonts w:hint="eastAsia" w:ascii="仿宋" w:hAnsi="仿宋" w:eastAsia="仿宋" w:cs="仿宋"/>
          <w:bCs/>
          <w:sz w:val="30"/>
          <w:szCs w:val="30"/>
        </w:rPr>
        <w:t>需在</w:t>
      </w:r>
      <w:r>
        <w:rPr>
          <w:rFonts w:hint="eastAsia" w:ascii="仿宋" w:hAnsi="仿宋" w:eastAsia="仿宋" w:cs="仿宋"/>
          <w:b/>
          <w:sz w:val="30"/>
          <w:szCs w:val="30"/>
        </w:rPr>
        <w:t>“个人信息”</w:t>
      </w:r>
      <w:r>
        <w:rPr>
          <w:rFonts w:hint="eastAsia" w:ascii="仿宋" w:hAnsi="仿宋" w:eastAsia="仿宋" w:cs="仿宋"/>
          <w:bCs/>
          <w:sz w:val="30"/>
          <w:szCs w:val="30"/>
        </w:rPr>
        <w:t>模块中，通过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“个人关键信息修改申请”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，提交申请变更信息，由学院负责审批。</w:t>
      </w:r>
    </w:p>
    <w:p w14:paraId="37D38C3E">
      <w:pPr>
        <w:numPr>
          <w:ilvl w:val="0"/>
          <w:numId w:val="1"/>
        </w:numPr>
        <w:spacing w:line="54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如果拟变更“预毕业时间”，请在</w:t>
      </w:r>
      <w:r>
        <w:rPr>
          <w:rFonts w:hint="eastAsia" w:ascii="仿宋" w:hAnsi="仿宋" w:eastAsia="仿宋" w:cs="仿宋"/>
          <w:b/>
          <w:sz w:val="30"/>
          <w:szCs w:val="30"/>
        </w:rPr>
        <w:t>“个人信息”</w:t>
      </w:r>
      <w:r>
        <w:rPr>
          <w:rFonts w:hint="eastAsia" w:ascii="仿宋" w:hAnsi="仿宋" w:eastAsia="仿宋" w:cs="仿宋"/>
          <w:sz w:val="30"/>
          <w:szCs w:val="30"/>
        </w:rPr>
        <w:t>模块中</w:t>
      </w:r>
      <w:r>
        <w:rPr>
          <w:rFonts w:hint="eastAsia" w:ascii="仿宋" w:hAnsi="仿宋" w:eastAsia="仿宋" w:cs="仿宋"/>
          <w:b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通过</w:t>
      </w:r>
      <w:r>
        <w:rPr>
          <w:rFonts w:hint="eastAsia" w:ascii="仿宋" w:hAnsi="仿宋" w:eastAsia="仿宋" w:cs="仿宋"/>
          <w:b/>
          <w:sz w:val="30"/>
          <w:szCs w:val="30"/>
        </w:rPr>
        <w:t>“学籍异动申请”</w:t>
      </w:r>
      <w:r>
        <w:rPr>
          <w:rFonts w:hint="eastAsia" w:ascii="仿宋" w:hAnsi="仿宋" w:eastAsia="仿宋" w:cs="仿宋"/>
          <w:sz w:val="30"/>
          <w:szCs w:val="30"/>
        </w:rPr>
        <w:t>办理</w:t>
      </w:r>
      <w:r>
        <w:rPr>
          <w:rFonts w:hint="eastAsia" w:ascii="仿宋" w:hAnsi="仿宋" w:eastAsia="仿宋" w:cs="仿宋"/>
          <w:b/>
          <w:sz w:val="30"/>
          <w:szCs w:val="30"/>
        </w:rPr>
        <w:t>“延长学习年限”</w:t>
      </w:r>
      <w:r>
        <w:rPr>
          <w:rFonts w:hint="eastAsia" w:ascii="仿宋" w:hAnsi="仿宋" w:eastAsia="仿宋" w:cs="仿宋"/>
          <w:sz w:val="30"/>
          <w:szCs w:val="30"/>
        </w:rPr>
        <w:t>申请</w:t>
      </w:r>
      <w:r>
        <w:rPr>
          <w:rFonts w:hint="eastAsia" w:ascii="仿宋" w:hAnsi="仿宋" w:eastAsia="仿宋" w:cs="仿宋"/>
          <w:b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审批通过，即可变更</w:t>
      </w:r>
      <w:r>
        <w:rPr>
          <w:rFonts w:hint="eastAsia" w:ascii="仿宋" w:hAnsi="仿宋" w:eastAsia="仿宋" w:cs="仿宋"/>
          <w:bCs/>
          <w:sz w:val="30"/>
          <w:szCs w:val="30"/>
        </w:rPr>
        <w:t>“预毕业时间”。</w:t>
      </w:r>
    </w:p>
    <w:p w14:paraId="27557E83">
      <w:pPr>
        <w:spacing w:line="540" w:lineRule="exact"/>
        <w:ind w:firstLine="602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第三步：打印《学位数据基本信息表》。</w:t>
      </w:r>
    </w:p>
    <w:p w14:paraId="5C4CD459">
      <w:pPr>
        <w:spacing w:line="540" w:lineRule="exact"/>
        <w:ind w:firstLine="600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“学位授予数据核对”完成，点击“保存”“打印”，下载</w:t>
      </w: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《学位数据基本信息表》，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核对无误签字确认，提交至学院留存备案。</w:t>
      </w:r>
    </w:p>
    <w:p w14:paraId="4CA5664D">
      <w:pPr>
        <w:spacing w:line="54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第四步：其他注意事项。</w:t>
      </w:r>
    </w:p>
    <w:p w14:paraId="4784B5EB">
      <w:pPr>
        <w:spacing w:line="54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（1）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请务必再次确认学位照片与学信网上的毕业照片一致。</w:t>
      </w:r>
    </w:p>
    <w:p w14:paraId="70EE8F4D"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如需变更“硕士学位论文题目”，需在</w:t>
      </w:r>
      <w:r>
        <w:rPr>
          <w:rFonts w:hint="eastAsia" w:ascii="仿宋" w:hAnsi="仿宋" w:eastAsia="仿宋" w:cs="仿宋"/>
          <w:b/>
          <w:sz w:val="30"/>
          <w:szCs w:val="30"/>
        </w:rPr>
        <w:t>“毕业与学位”</w:t>
      </w:r>
      <w:r>
        <w:rPr>
          <w:rFonts w:hint="eastAsia" w:ascii="仿宋" w:hAnsi="仿宋" w:eastAsia="仿宋" w:cs="仿宋"/>
          <w:sz w:val="30"/>
          <w:szCs w:val="30"/>
        </w:rPr>
        <w:t>模块中，通过</w:t>
      </w:r>
      <w:r>
        <w:rPr>
          <w:rFonts w:hint="eastAsia" w:ascii="仿宋" w:hAnsi="仿宋" w:eastAsia="仿宋" w:cs="仿宋"/>
          <w:b/>
          <w:sz w:val="30"/>
          <w:szCs w:val="30"/>
        </w:rPr>
        <w:t>“论文题目变更申请”</w:t>
      </w:r>
      <w:r>
        <w:rPr>
          <w:rFonts w:hint="eastAsia" w:ascii="仿宋" w:hAnsi="仿宋" w:eastAsia="仿宋" w:cs="仿宋"/>
          <w:sz w:val="30"/>
          <w:szCs w:val="30"/>
        </w:rPr>
        <w:t>提交新的论文题目，由导师负责审批。</w:t>
      </w:r>
    </w:p>
    <w:p w14:paraId="0D450D8B">
      <w:pPr>
        <w:widowControl/>
        <w:spacing w:line="54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）“学业信息”中的毕业证书号、学位证书号、毕业日期和获硕士学位日期信息，由研究生院统一录入。</w:t>
      </w:r>
    </w:p>
    <w:sectPr>
      <w:pgSz w:w="11906" w:h="16838"/>
      <w:pgMar w:top="1021" w:right="1701" w:bottom="102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AA5F2"/>
    <w:multiLevelType w:val="singleLevel"/>
    <w:tmpl w:val="0CFAA5F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E5"/>
    <w:rsid w:val="00034768"/>
    <w:rsid w:val="0005601D"/>
    <w:rsid w:val="0006033A"/>
    <w:rsid w:val="000E792E"/>
    <w:rsid w:val="00124CFB"/>
    <w:rsid w:val="0012534F"/>
    <w:rsid w:val="00140EEE"/>
    <w:rsid w:val="00145BA8"/>
    <w:rsid w:val="001A210C"/>
    <w:rsid w:val="001C0B8D"/>
    <w:rsid w:val="001E1B6E"/>
    <w:rsid w:val="00220D71"/>
    <w:rsid w:val="00231CBD"/>
    <w:rsid w:val="002374E8"/>
    <w:rsid w:val="00242F92"/>
    <w:rsid w:val="00274198"/>
    <w:rsid w:val="002755CF"/>
    <w:rsid w:val="002F038E"/>
    <w:rsid w:val="0036173E"/>
    <w:rsid w:val="003619F3"/>
    <w:rsid w:val="0037126E"/>
    <w:rsid w:val="003757BB"/>
    <w:rsid w:val="0039302A"/>
    <w:rsid w:val="003D2394"/>
    <w:rsid w:val="003F32F1"/>
    <w:rsid w:val="00444E54"/>
    <w:rsid w:val="00487803"/>
    <w:rsid w:val="004978CE"/>
    <w:rsid w:val="00497FFE"/>
    <w:rsid w:val="004A3E11"/>
    <w:rsid w:val="004B14F6"/>
    <w:rsid w:val="004C1CE5"/>
    <w:rsid w:val="004E4ED4"/>
    <w:rsid w:val="005534A9"/>
    <w:rsid w:val="005534AC"/>
    <w:rsid w:val="00560D67"/>
    <w:rsid w:val="00576E30"/>
    <w:rsid w:val="00584515"/>
    <w:rsid w:val="00592673"/>
    <w:rsid w:val="005B4C0E"/>
    <w:rsid w:val="005C5990"/>
    <w:rsid w:val="005E1CB2"/>
    <w:rsid w:val="00641B55"/>
    <w:rsid w:val="00671030"/>
    <w:rsid w:val="006975ED"/>
    <w:rsid w:val="006A089F"/>
    <w:rsid w:val="006A1811"/>
    <w:rsid w:val="00713767"/>
    <w:rsid w:val="007274B0"/>
    <w:rsid w:val="00762144"/>
    <w:rsid w:val="00784EDC"/>
    <w:rsid w:val="00786DA7"/>
    <w:rsid w:val="007E6173"/>
    <w:rsid w:val="009254A6"/>
    <w:rsid w:val="00972C49"/>
    <w:rsid w:val="009E52BE"/>
    <w:rsid w:val="00A01075"/>
    <w:rsid w:val="00A37606"/>
    <w:rsid w:val="00A742B6"/>
    <w:rsid w:val="00A80961"/>
    <w:rsid w:val="00AB5834"/>
    <w:rsid w:val="00AC12F9"/>
    <w:rsid w:val="00AE12FD"/>
    <w:rsid w:val="00AF06FB"/>
    <w:rsid w:val="00B017EB"/>
    <w:rsid w:val="00B169F0"/>
    <w:rsid w:val="00B739F4"/>
    <w:rsid w:val="00B912A0"/>
    <w:rsid w:val="00BB5E42"/>
    <w:rsid w:val="00BB74BF"/>
    <w:rsid w:val="00BC62E1"/>
    <w:rsid w:val="00BD5AF8"/>
    <w:rsid w:val="00BF2F59"/>
    <w:rsid w:val="00C05DBD"/>
    <w:rsid w:val="00C41026"/>
    <w:rsid w:val="00C8327B"/>
    <w:rsid w:val="00CA7D12"/>
    <w:rsid w:val="00D143A6"/>
    <w:rsid w:val="00D831A2"/>
    <w:rsid w:val="00D93811"/>
    <w:rsid w:val="00D957C8"/>
    <w:rsid w:val="00DB3323"/>
    <w:rsid w:val="00DC353C"/>
    <w:rsid w:val="00DE6BA0"/>
    <w:rsid w:val="00DF155F"/>
    <w:rsid w:val="00DF3F7C"/>
    <w:rsid w:val="00E058EB"/>
    <w:rsid w:val="00E5168E"/>
    <w:rsid w:val="00E60558"/>
    <w:rsid w:val="00F3398B"/>
    <w:rsid w:val="00FB2815"/>
    <w:rsid w:val="0E7D330B"/>
    <w:rsid w:val="44A147E0"/>
    <w:rsid w:val="48FF25D1"/>
    <w:rsid w:val="59423261"/>
    <w:rsid w:val="73E2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506</Words>
  <Characters>547</Characters>
  <Lines>3</Lines>
  <Paragraphs>1</Paragraphs>
  <TotalTime>148</TotalTime>
  <ScaleCrop>false</ScaleCrop>
  <LinksUpToDate>false</LinksUpToDate>
  <CharactersWithSpaces>547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2019-09-29T06:52:00Z</dcterms:created>
  <dc:creator>吕艳</dc:creator>
  <cp:lastModifiedBy>兰杰</cp:lastModifiedBy>
  <dcterms:modified xsi:type="dcterms:W3CDTF">2025-05-21T08:13:08Z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030A0066C26D40E986354AE38FB43706_13</vt:lpwstr>
  </property>
  <property fmtid="{D5CDD505-2E9C-101B-9397-08002B2CF9AE}" pid="4" name="KSOTemplateDocerSaveRecord">
    <vt:lpwstr>eyJoZGlkIjoiYzQyMTk5NmY5MGEzOTU0ZmZhZTJmZjM0NWJlZGRmNzAiLCJ1c2VySWQiOiI1ODEzNzEwMjYifQ==</vt:lpwstr>
  </property>
</Properties>
</file>